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918" w:type="dxa"/>
        <w:jc w:val="center"/>
        <w:tblLook w:val="04A0" w:firstRow="1" w:lastRow="0" w:firstColumn="1" w:lastColumn="0" w:noHBand="0" w:noVBand="1"/>
      </w:tblPr>
      <w:tblGrid>
        <w:gridCol w:w="3636"/>
        <w:gridCol w:w="6282"/>
      </w:tblGrid>
      <w:tr w:rsidR="00406FCE" w:rsidTr="00406FCE">
        <w:trPr>
          <w:trHeight w:val="679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E" w:rsidRDefault="00406F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FCE" w:rsidRDefault="00406FC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06FCE" w:rsidRDefault="00406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7255" cy="1752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E" w:rsidRDefault="00406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Адрес: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>Филиал в Орле: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РФ, 302038, г. Орел, ул. Северная, д. 5</w:t>
            </w:r>
          </w:p>
          <w:p w:rsidR="00406FCE" w:rsidRDefault="00406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+7 (4862) 63-26-13, +7 (930) 063-26-13, +7 (4862) 63-00-95, +7 (930) 063-00-95</w:t>
            </w:r>
          </w:p>
          <w:p w:rsidR="00406FCE" w:rsidRDefault="00406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Е-mail: </w:t>
            </w:r>
            <w:hyperlink r:id="rId6" w:history="1">
              <w:r>
                <w:rPr>
                  <w:rStyle w:val="a6"/>
                  <w:rFonts w:ascii="Times New Roman" w:hAnsi="Times New Roman"/>
                </w:rPr>
                <w:t>stroy-universalrf@mail.ru</w:t>
              </w:r>
            </w:hyperlink>
            <w:r>
              <w:rPr>
                <w:rFonts w:ascii="Times New Roman" w:hAnsi="Times New Roman"/>
              </w:rPr>
              <w:t xml:space="preserve"> или </w:t>
            </w:r>
            <w:hyperlink r:id="rId7" w:history="1">
              <w:r>
                <w:rPr>
                  <w:rStyle w:val="a6"/>
                  <w:rFonts w:ascii="Times New Roman" w:hAnsi="Times New Roman"/>
                  <w:lang w:val="en-US"/>
                </w:rPr>
                <w:t>ssdmir</w:t>
              </w:r>
              <w:r>
                <w:rPr>
                  <w:rStyle w:val="a6"/>
                  <w:rFonts w:ascii="Times New Roman" w:hAnsi="Times New Roman"/>
                </w:rPr>
                <w:t>@</w:t>
              </w:r>
              <w:r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</w:rPr>
                <w:t>.</w:t>
              </w:r>
              <w:r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406F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406FCE" w:rsidRDefault="00406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САЙТ: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hyperlink r:id="rId8" w:history="1">
              <w:r>
                <w:rPr>
                  <w:rStyle w:val="a6"/>
                  <w:rFonts w:ascii="Times New Roman" w:hAnsi="Times New Roman"/>
                </w:rPr>
                <w:t>http://www.</w:t>
              </w:r>
              <w:r>
                <w:rPr>
                  <w:rStyle w:val="a6"/>
                  <w:rFonts w:ascii="Times New Roman" w:hAnsi="Times New Roman"/>
                  <w:lang w:val="en-US"/>
                </w:rPr>
                <w:t>stroy</w:t>
              </w:r>
              <w:r>
                <w:rPr>
                  <w:rStyle w:val="a6"/>
                  <w:rFonts w:ascii="Times New Roman" w:hAnsi="Times New Roman"/>
                </w:rPr>
                <w:t>-57.</w:t>
              </w:r>
              <w:r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406FCE">
              <w:rPr>
                <w:rFonts w:ascii="Times New Roman" w:hAnsi="Times New Roman"/>
              </w:rPr>
              <w:t xml:space="preserve">  </w:t>
            </w:r>
          </w:p>
          <w:p w:rsidR="00406FCE" w:rsidRDefault="00406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>Филиал в Туле:</w:t>
            </w:r>
            <w:r>
              <w:rPr>
                <w:rFonts w:ascii="Times New Roman" w:hAnsi="Times New Roman"/>
              </w:rPr>
              <w:t xml:space="preserve"> РФ, 300045, г. Тула, Новомосковское ш., д. 60                                         Тел.: +7 (4872) 79-24-40, +7 (930) 791-24-40 </w:t>
            </w:r>
          </w:p>
          <w:p w:rsidR="00406FCE" w:rsidRDefault="00406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Е-mail: </w:t>
            </w:r>
            <w:hyperlink r:id="rId9" w:history="1">
              <w:r>
                <w:rPr>
                  <w:rStyle w:val="a6"/>
                  <w:rFonts w:ascii="Times New Roman" w:hAnsi="Times New Roman"/>
                </w:rPr>
                <w:t>stroy-universalrf@mail.ru</w:t>
              </w:r>
            </w:hyperlink>
            <w:r>
              <w:rPr>
                <w:rFonts w:ascii="Times New Roman" w:hAnsi="Times New Roman"/>
              </w:rPr>
              <w:t xml:space="preserve"> или </w:t>
            </w:r>
            <w:hyperlink r:id="rId10" w:history="1">
              <w:r>
                <w:rPr>
                  <w:rStyle w:val="a6"/>
                  <w:rFonts w:ascii="Times New Roman" w:hAnsi="Times New Roman"/>
                  <w:lang w:val="en-US"/>
                </w:rPr>
                <w:t>ssdmir</w:t>
              </w:r>
              <w:r>
                <w:rPr>
                  <w:rStyle w:val="a6"/>
                  <w:rFonts w:ascii="Times New Roman" w:hAnsi="Times New Roman"/>
                </w:rPr>
                <w:t>@</w:t>
              </w:r>
              <w:r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</w:rPr>
                <w:t>.</w:t>
              </w:r>
              <w:r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406F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406FCE" w:rsidRDefault="00406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САЙТ: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/>
                </w:rPr>
                <w:t>://</w:t>
              </w:r>
              <w:r>
                <w:rPr>
                  <w:rStyle w:val="a6"/>
                  <w:rFonts w:ascii="Times New Roman" w:hAnsi="Times New Roman"/>
                  <w:lang w:val="en-US"/>
                </w:rPr>
                <w:t>stroy</w:t>
              </w:r>
              <w:r>
                <w:rPr>
                  <w:rStyle w:val="a6"/>
                  <w:rFonts w:ascii="Times New Roman" w:hAnsi="Times New Roman"/>
                </w:rPr>
                <w:t>-71.</w:t>
              </w:r>
              <w:r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r>
                <w:rPr>
                  <w:rStyle w:val="a6"/>
                  <w:rFonts w:ascii="Times New Roman" w:hAnsi="Times New Roman"/>
                </w:rPr>
                <w:t>/</w:t>
              </w:r>
            </w:hyperlink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406FCE" w:rsidRDefault="00406FCE">
            <w:pPr>
              <w:rPr>
                <w:rFonts w:ascii="Times New Roman" w:hAnsi="Times New Roman"/>
                <w:b/>
                <w:color w:val="FF0000"/>
              </w:rPr>
            </w:pPr>
          </w:p>
          <w:p w:rsidR="00406FCE" w:rsidRDefault="00406FC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Банковские реквизиты:</w:t>
            </w:r>
          </w:p>
          <w:p w:rsidR="00406FCE" w:rsidRDefault="00406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ИНН: 391402169117, БИК: 044525201                                                                                           р/с 40802810809100001425                                                                            ОАО АКБ «Авангард» г. Москва                                                                                                                                      к/с 30101810000000000201                                                                                                               в ОПЕРУ Московского ГТУ Банка России</w:t>
            </w:r>
          </w:p>
        </w:tc>
      </w:tr>
      <w:tr w:rsidR="00406FCE" w:rsidTr="00406FCE">
        <w:trPr>
          <w:trHeight w:val="31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CE" w:rsidRDefault="00406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CE" w:rsidRDefault="00406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FCE" w:rsidRDefault="00406FCE" w:rsidP="0040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CDB" w:rsidRPr="00BF6CDB" w:rsidRDefault="00BF6CDB" w:rsidP="00BF6C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ЦЕНЫ НА ШВЕДСКИЕ СТЕНКИ</w:t>
      </w:r>
    </w:p>
    <w:p w:rsidR="00BF6CDB" w:rsidRDefault="00BF6CDB" w:rsidP="0040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Шведская стенка уголок </w:t>
            </w:r>
          </w:p>
        </w:tc>
      </w:tr>
      <w:tr w:rsidR="00BF6CDB" w:rsidRPr="00BF6CDB" w:rsidTr="00BF6CDB">
        <w:trPr>
          <w:trHeight w:val="220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114300</wp:posOffset>
                  </wp:positionV>
                  <wp:extent cx="1386840" cy="1386840"/>
                  <wp:effectExtent l="0" t="0" r="0" b="0"/>
                  <wp:wrapNone/>
                  <wp:docPr id="1031" name="Рисунок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F6CDB" w:rsidRPr="00BF6CDB">
              <w:trPr>
                <w:trHeight w:val="2208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CDB" w:rsidRPr="00BF6CDB" w:rsidRDefault="00BF6CDB" w:rsidP="00BF6C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Размеры: Высота: 2500мм,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1600мм,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600мм 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20 990р.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Шведская стенка уголок 2</w:t>
            </w:r>
          </w:p>
        </w:tc>
      </w:tr>
      <w:tr w:rsidR="00BF6CDB" w:rsidRPr="00BF6CDB" w:rsidTr="00BF6CDB">
        <w:trPr>
          <w:trHeight w:val="277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160020</wp:posOffset>
                  </wp:positionV>
                  <wp:extent cx="1554480" cy="1554480"/>
                  <wp:effectExtent l="0" t="0" r="0" b="0"/>
                  <wp:wrapNone/>
                  <wp:docPr id="1032" name="Рисунок 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F6CDB" w:rsidRPr="00BF6CDB">
              <w:trPr>
                <w:trHeight w:val="2772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CDB" w:rsidRPr="00BF6CDB" w:rsidRDefault="00BF6CDB" w:rsidP="00BF6C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Размеры: Высота: 2500мм,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1580мм, ширина 600мм 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Default="00BF6CDB" w:rsidP="00BF6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F6CDB" w:rsidRPr="00BF6CDB" w:rsidRDefault="00BF6CDB" w:rsidP="00BF6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23 120р.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Шведская стенка №1 </w:t>
            </w:r>
          </w:p>
        </w:tc>
      </w:tr>
      <w:tr w:rsidR="00BF6CDB" w:rsidRPr="00BF6CDB" w:rsidTr="00BF6CDB">
        <w:trPr>
          <w:trHeight w:val="29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53340</wp:posOffset>
                  </wp:positionV>
                  <wp:extent cx="1798320" cy="1798320"/>
                  <wp:effectExtent l="0" t="0" r="0" b="0"/>
                  <wp:wrapNone/>
                  <wp:docPr id="1033" name="Рисунок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F6CDB" w:rsidRPr="00BF6CDB">
              <w:trPr>
                <w:trHeight w:val="2964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CDB" w:rsidRPr="00BF6CDB" w:rsidRDefault="00BF6CDB" w:rsidP="00BF6C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Размеры: Высота: 2500мм, длина 2000мм, ширина --мм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16 740р.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Шведская стенка №2</w:t>
            </w:r>
          </w:p>
        </w:tc>
      </w:tr>
      <w:tr w:rsidR="00BF6CDB" w:rsidRPr="00BF6CDB" w:rsidTr="00BF6CDB">
        <w:trPr>
          <w:trHeight w:val="318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182880</wp:posOffset>
                  </wp:positionV>
                  <wp:extent cx="1661160" cy="1661160"/>
                  <wp:effectExtent l="0" t="0" r="0" b="0"/>
                  <wp:wrapNone/>
                  <wp:docPr id="1035" name="Рисунок 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F6CDB" w:rsidRPr="00BF6CDB">
              <w:trPr>
                <w:trHeight w:val="3180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CDB" w:rsidRPr="00BF6CDB" w:rsidRDefault="00BF6CDB" w:rsidP="00BF6C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Размеры: Высота: 2500мм, длина 4000мм, ширина --мм 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18 440р</w:t>
            </w: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Шведский стандарт </w:t>
            </w:r>
          </w:p>
        </w:tc>
      </w:tr>
      <w:tr w:rsidR="00BF6CDB" w:rsidRPr="00BF6CDB" w:rsidTr="00BF6CDB">
        <w:trPr>
          <w:trHeight w:val="325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228600</wp:posOffset>
                  </wp:positionV>
                  <wp:extent cx="1653540" cy="1653540"/>
                  <wp:effectExtent l="0" t="0" r="0" b="0"/>
                  <wp:wrapNone/>
                  <wp:docPr id="1034" name="Рисунок 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F6CDB" w:rsidRPr="00BF6CDB">
              <w:trPr>
                <w:trHeight w:val="3252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CDB" w:rsidRPr="00BF6CDB" w:rsidRDefault="00BF6CDB" w:rsidP="00BF6C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Размеры: Высота: 2500мм, длина 810мм, ширина 280мм 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22 210р.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 xml:space="preserve">Шведская стенка уголок 3 </w:t>
            </w:r>
          </w:p>
        </w:tc>
      </w:tr>
      <w:tr w:rsidR="00BF6CDB" w:rsidRPr="00BF6CDB" w:rsidTr="00BF6CDB">
        <w:trPr>
          <w:trHeight w:val="44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22860</wp:posOffset>
                  </wp:positionV>
                  <wp:extent cx="2743200" cy="2743200"/>
                  <wp:effectExtent l="0" t="0" r="0" b="0"/>
                  <wp:wrapNone/>
                  <wp:docPr id="1036" name="Рисунок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F6CDB" w:rsidRPr="00BF6CDB">
              <w:trPr>
                <w:trHeight w:val="4464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CDB" w:rsidRPr="00BF6CDB" w:rsidRDefault="00BF6CDB" w:rsidP="00BF6C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Размеры: Высота: 2500мм, длина 1800мм, ширина 900мм </w:t>
            </w: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6CDB" w:rsidRPr="00BF6CDB" w:rsidTr="00BF6CDB">
        <w:trPr>
          <w:trHeight w:val="26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DB" w:rsidRPr="00BF6CDB" w:rsidRDefault="00BF6CDB" w:rsidP="00BF6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6C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29 890р.</w:t>
            </w:r>
          </w:p>
        </w:tc>
      </w:tr>
    </w:tbl>
    <w:p w:rsidR="000B5C83" w:rsidRDefault="000B5C83" w:rsidP="000B5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C83" w:rsidRDefault="000B5C83" w:rsidP="000B5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Дополнительные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5"/>
        <w:gridCol w:w="5134"/>
      </w:tblGrid>
      <w:tr w:rsidR="000B5C83" w:rsidTr="00FA6119">
        <w:tc>
          <w:tcPr>
            <w:tcW w:w="5145" w:type="dxa"/>
            <w:shd w:val="clear" w:color="auto" w:fill="FFFF00"/>
          </w:tcPr>
          <w:p w:rsidR="000B5C83" w:rsidRPr="007C6E44" w:rsidRDefault="000B5C83" w:rsidP="00E375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5134" w:type="dxa"/>
            <w:shd w:val="clear" w:color="auto" w:fill="FFFF00"/>
          </w:tcPr>
          <w:p w:rsidR="000B5C83" w:rsidRPr="007C6E44" w:rsidRDefault="000B5C83" w:rsidP="00E375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0B5C83" w:rsidTr="005605F0">
        <w:tc>
          <w:tcPr>
            <w:tcW w:w="5145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</w:p>
        </w:tc>
        <w:tc>
          <w:tcPr>
            <w:tcW w:w="5134" w:type="dxa"/>
          </w:tcPr>
          <w:p w:rsidR="000B5C83" w:rsidRDefault="008C7588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0 % от общей стоимости</w:t>
            </w:r>
          </w:p>
        </w:tc>
      </w:tr>
      <w:tr w:rsidR="000B5C83" w:rsidTr="005605F0">
        <w:tc>
          <w:tcPr>
            <w:tcW w:w="5145" w:type="dxa"/>
          </w:tcPr>
          <w:p w:rsidR="000B5C83" w:rsidRDefault="000B5C83" w:rsidP="008C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="008C7588">
              <w:rPr>
                <w:rFonts w:ascii="Times New Roman" w:hAnsi="Times New Roman" w:cs="Times New Roman"/>
                <w:sz w:val="24"/>
                <w:szCs w:val="24"/>
              </w:rPr>
              <w:t>вка по городу (включая погрузку)</w:t>
            </w:r>
          </w:p>
        </w:tc>
        <w:tc>
          <w:tcPr>
            <w:tcW w:w="5134" w:type="dxa"/>
          </w:tcPr>
          <w:p w:rsidR="000B5C83" w:rsidRDefault="000B5C83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588">
              <w:rPr>
                <w:rFonts w:ascii="Times New Roman" w:hAnsi="Times New Roman" w:cs="Times New Roman"/>
                <w:sz w:val="24"/>
                <w:szCs w:val="24"/>
              </w:rPr>
              <w:t>т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B5C83" w:rsidTr="005605F0">
        <w:tc>
          <w:tcPr>
            <w:tcW w:w="5145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 городом</w:t>
            </w:r>
          </w:p>
        </w:tc>
        <w:tc>
          <w:tcPr>
            <w:tcW w:w="5134" w:type="dxa"/>
          </w:tcPr>
          <w:p w:rsidR="000B5C83" w:rsidRDefault="008C7588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C83">
              <w:rPr>
                <w:rFonts w:ascii="Times New Roman" w:hAnsi="Times New Roman" w:cs="Times New Roman"/>
                <w:sz w:val="24"/>
                <w:szCs w:val="24"/>
              </w:rPr>
              <w:t>0 руб./км. (рейс)</w:t>
            </w:r>
          </w:p>
        </w:tc>
      </w:tr>
      <w:tr w:rsidR="000B5C83" w:rsidTr="005605F0">
        <w:tc>
          <w:tcPr>
            <w:tcW w:w="5145" w:type="dxa"/>
          </w:tcPr>
          <w:p w:rsidR="000B5C83" w:rsidRPr="007C6E44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грунт-эмалью по ржавчине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Belcolor</w:t>
            </w:r>
          </w:p>
        </w:tc>
        <w:tc>
          <w:tcPr>
            <w:tcW w:w="5134" w:type="dxa"/>
          </w:tcPr>
          <w:p w:rsidR="000B5C83" w:rsidRPr="007C6E44" w:rsidRDefault="008C7588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в стоимость</w:t>
            </w:r>
          </w:p>
        </w:tc>
      </w:tr>
      <w:tr w:rsidR="000B5C83" w:rsidTr="005605F0">
        <w:trPr>
          <w:trHeight w:val="372"/>
        </w:trPr>
        <w:tc>
          <w:tcPr>
            <w:tcW w:w="5145" w:type="dxa"/>
          </w:tcPr>
          <w:p w:rsidR="000B5C83" w:rsidRPr="007C6E44" w:rsidRDefault="000B5C83" w:rsidP="008C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с гарантией 1 год</w:t>
            </w:r>
          </w:p>
        </w:tc>
        <w:tc>
          <w:tcPr>
            <w:tcW w:w="5134" w:type="dxa"/>
          </w:tcPr>
          <w:p w:rsidR="000B5C83" w:rsidRDefault="008C7588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+ 15 % к общей стоимости</w:t>
            </w:r>
          </w:p>
        </w:tc>
      </w:tr>
      <w:tr w:rsidR="000B5C83" w:rsidTr="005605F0">
        <w:trPr>
          <w:trHeight w:val="168"/>
        </w:trPr>
        <w:tc>
          <w:tcPr>
            <w:tcW w:w="5145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патиной</w:t>
            </w:r>
          </w:p>
        </w:tc>
        <w:tc>
          <w:tcPr>
            <w:tcW w:w="5134" w:type="dxa"/>
          </w:tcPr>
          <w:p w:rsidR="000B5C83" w:rsidRDefault="008C7588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+ 20 % к общей стоимости</w:t>
            </w:r>
          </w:p>
        </w:tc>
      </w:tr>
      <w:tr w:rsidR="000B5C83" w:rsidTr="005605F0">
        <w:trPr>
          <w:trHeight w:val="216"/>
        </w:trPr>
        <w:tc>
          <w:tcPr>
            <w:tcW w:w="5145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Срочное изготовление</w:t>
            </w:r>
          </w:p>
        </w:tc>
        <w:tc>
          <w:tcPr>
            <w:tcW w:w="5134" w:type="dxa"/>
          </w:tcPr>
          <w:p w:rsidR="000B5C83" w:rsidRDefault="000B5C83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% к общей стоимости</w:t>
            </w:r>
          </w:p>
        </w:tc>
      </w:tr>
      <w:tr w:rsidR="000B5C83" w:rsidTr="005605F0">
        <w:trPr>
          <w:trHeight w:val="636"/>
        </w:trPr>
        <w:tc>
          <w:tcPr>
            <w:tcW w:w="5145" w:type="dxa"/>
          </w:tcPr>
          <w:p w:rsidR="000B5C83" w:rsidRDefault="000B5C83" w:rsidP="00E3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по эскизам заказчика нестандартных размеров</w:t>
            </w:r>
          </w:p>
        </w:tc>
        <w:tc>
          <w:tcPr>
            <w:tcW w:w="5134" w:type="dxa"/>
          </w:tcPr>
          <w:p w:rsidR="000B5C83" w:rsidRDefault="000B5C83" w:rsidP="00E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ополнительно от 10 до 50 % к общей стоимости.</w:t>
            </w:r>
          </w:p>
        </w:tc>
      </w:tr>
    </w:tbl>
    <w:p w:rsidR="000B5C83" w:rsidRDefault="000B5C83" w:rsidP="000B5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E0B" w:rsidRDefault="00DF0E0B" w:rsidP="000B5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E0B" w:rsidRDefault="00DF0E0B" w:rsidP="000B5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10349"/>
      </w:tblGrid>
      <w:tr w:rsidR="000B5C83" w:rsidRPr="008850CE" w:rsidTr="00E37557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5C83" w:rsidRPr="008850CE" w:rsidRDefault="000B5C83" w:rsidP="00E3755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100 000 рублей - скидка 3 %</w:t>
            </w:r>
          </w:p>
        </w:tc>
      </w:tr>
      <w:tr w:rsidR="000B5C83" w:rsidRPr="008850CE" w:rsidTr="00E37557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5C83" w:rsidRDefault="000B5C83" w:rsidP="00E3755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</w:t>
            </w:r>
            <w:r w:rsidR="00DF0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500 000 рублей - скидка 5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0B5C83" w:rsidRPr="008850CE" w:rsidRDefault="000B5C83" w:rsidP="00E3755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1 0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00 000 рублей </w:t>
            </w:r>
            <w:r w:rsidR="00DF0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скидка 7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B5C83" w:rsidRPr="008850CE" w:rsidTr="00E37557">
        <w:trPr>
          <w:trHeight w:val="312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83" w:rsidRPr="008850CE" w:rsidRDefault="000B5C83" w:rsidP="00E3755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меньше 1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рублей - наценка 20 %</w:t>
            </w:r>
          </w:p>
        </w:tc>
      </w:tr>
    </w:tbl>
    <w:p w:rsidR="000B5C83" w:rsidRDefault="000B5C83" w:rsidP="000B5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83" w:rsidRDefault="000B5C83" w:rsidP="000B5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83" w:rsidRDefault="000B5C83" w:rsidP="000B5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CBA" w:rsidRDefault="000B5C83" w:rsidP="000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20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142F20">
        <w:rPr>
          <w:rFonts w:ascii="Times New Roman" w:hAnsi="Times New Roman" w:cs="Times New Roman"/>
          <w:sz w:val="24"/>
          <w:szCs w:val="24"/>
        </w:rPr>
        <w:t xml:space="preserve"> Цены, указанные в прайс-листе являются ориентировочными! Точную стоимость может озвучить менеджер только после выезда на объект, так </w:t>
      </w:r>
      <w:r w:rsidR="00A84411">
        <w:rPr>
          <w:rFonts w:ascii="Times New Roman" w:hAnsi="Times New Roman" w:cs="Times New Roman"/>
          <w:sz w:val="24"/>
          <w:szCs w:val="24"/>
        </w:rPr>
        <w:t xml:space="preserve">как </w:t>
      </w:r>
      <w:r w:rsidRPr="00142F20">
        <w:rPr>
          <w:rFonts w:ascii="Times New Roman" w:hAnsi="Times New Roman" w:cs="Times New Roman"/>
          <w:sz w:val="24"/>
          <w:szCs w:val="24"/>
        </w:rPr>
        <w:t>цена зависит от сложности работ, отдаленности объекта, условий для монтажа и многих других факторов.</w:t>
      </w:r>
    </w:p>
    <w:p w:rsidR="001A7C01" w:rsidRDefault="001A7C01" w:rsidP="000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01" w:rsidRDefault="001A7C01" w:rsidP="001A7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дополнительной гарантии:</w:t>
      </w:r>
    </w:p>
    <w:p w:rsidR="001A7C01" w:rsidRDefault="001A7C01" w:rsidP="001A7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дополнительный 1 год гарантии - от 10 до 20 % от общей стоимости</w:t>
      </w:r>
    </w:p>
    <w:p w:rsidR="001A7C01" w:rsidRDefault="001A7C01" w:rsidP="001A7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01" w:rsidRPr="00254FB8" w:rsidRDefault="001A7C01" w:rsidP="000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гарантия подразумевает под собой использование более качественных и дорогих материалов, а также исполнение работ (если они проводятся) на более высоком уровне.</w:t>
      </w:r>
    </w:p>
    <w:sectPr w:rsidR="001A7C01" w:rsidRPr="00254FB8" w:rsidSect="005605F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FB8"/>
    <w:rsid w:val="00051D0E"/>
    <w:rsid w:val="00052AA3"/>
    <w:rsid w:val="00066D86"/>
    <w:rsid w:val="00066E14"/>
    <w:rsid w:val="000B5C83"/>
    <w:rsid w:val="000C4679"/>
    <w:rsid w:val="001A7C01"/>
    <w:rsid w:val="001D6263"/>
    <w:rsid w:val="00237C81"/>
    <w:rsid w:val="00254FB8"/>
    <w:rsid w:val="002555C9"/>
    <w:rsid w:val="00270D05"/>
    <w:rsid w:val="0027207B"/>
    <w:rsid w:val="00294C8E"/>
    <w:rsid w:val="002C3418"/>
    <w:rsid w:val="00324950"/>
    <w:rsid w:val="00345552"/>
    <w:rsid w:val="00364B40"/>
    <w:rsid w:val="003778B8"/>
    <w:rsid w:val="003D164E"/>
    <w:rsid w:val="003E3AFF"/>
    <w:rsid w:val="00406FCE"/>
    <w:rsid w:val="004730A5"/>
    <w:rsid w:val="004C41C2"/>
    <w:rsid w:val="0051729A"/>
    <w:rsid w:val="00522481"/>
    <w:rsid w:val="005605F0"/>
    <w:rsid w:val="005703EA"/>
    <w:rsid w:val="005C53C2"/>
    <w:rsid w:val="005E6DB2"/>
    <w:rsid w:val="005F5A62"/>
    <w:rsid w:val="005F7EC6"/>
    <w:rsid w:val="00635C09"/>
    <w:rsid w:val="00642C59"/>
    <w:rsid w:val="0068569A"/>
    <w:rsid w:val="006A6879"/>
    <w:rsid w:val="006B7C43"/>
    <w:rsid w:val="006F3AEE"/>
    <w:rsid w:val="00781F5A"/>
    <w:rsid w:val="007A6AC7"/>
    <w:rsid w:val="00806B8F"/>
    <w:rsid w:val="00816E17"/>
    <w:rsid w:val="00835FE0"/>
    <w:rsid w:val="00874593"/>
    <w:rsid w:val="008C7588"/>
    <w:rsid w:val="0090041F"/>
    <w:rsid w:val="00932365"/>
    <w:rsid w:val="0093476A"/>
    <w:rsid w:val="009645F5"/>
    <w:rsid w:val="009B3377"/>
    <w:rsid w:val="009F44FA"/>
    <w:rsid w:val="00A45D67"/>
    <w:rsid w:val="00A52DC0"/>
    <w:rsid w:val="00A84411"/>
    <w:rsid w:val="00AB2730"/>
    <w:rsid w:val="00AD658A"/>
    <w:rsid w:val="00AF1821"/>
    <w:rsid w:val="00B0398D"/>
    <w:rsid w:val="00B149CD"/>
    <w:rsid w:val="00B20CBA"/>
    <w:rsid w:val="00B378E9"/>
    <w:rsid w:val="00B52894"/>
    <w:rsid w:val="00BA1B0A"/>
    <w:rsid w:val="00BE6A29"/>
    <w:rsid w:val="00BF26C3"/>
    <w:rsid w:val="00BF6CDB"/>
    <w:rsid w:val="00CB4B1B"/>
    <w:rsid w:val="00CB5B83"/>
    <w:rsid w:val="00CD4002"/>
    <w:rsid w:val="00CE68CC"/>
    <w:rsid w:val="00D2608B"/>
    <w:rsid w:val="00D508D7"/>
    <w:rsid w:val="00D61C5C"/>
    <w:rsid w:val="00D62D86"/>
    <w:rsid w:val="00DB5945"/>
    <w:rsid w:val="00DF0E0B"/>
    <w:rsid w:val="00DF681D"/>
    <w:rsid w:val="00E36D24"/>
    <w:rsid w:val="00E37557"/>
    <w:rsid w:val="00E816B9"/>
    <w:rsid w:val="00EE0E55"/>
    <w:rsid w:val="00EE2B6F"/>
    <w:rsid w:val="00F526B5"/>
    <w:rsid w:val="00F552B6"/>
    <w:rsid w:val="00F72748"/>
    <w:rsid w:val="00F93EBB"/>
    <w:rsid w:val="00FA6119"/>
    <w:rsid w:val="00FC549A"/>
    <w:rsid w:val="00FC67F1"/>
    <w:rsid w:val="00FE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A87E-A496-47CB-86F3-0DB7B261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06FCE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406FC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-57.ru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dmir@mail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mailto:stroy-universalrf@mail.ru" TargetMode="External"/><Relationship Id="rId11" Type="http://schemas.openxmlformats.org/officeDocument/2006/relationships/hyperlink" Target="http://stroy-71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mailto:ssdmir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roy-universalrf@mail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32231-47C5-4677-B2A1-E5F3C73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Сергей</cp:lastModifiedBy>
  <cp:revision>34</cp:revision>
  <dcterms:created xsi:type="dcterms:W3CDTF">2015-01-20T08:36:00Z</dcterms:created>
  <dcterms:modified xsi:type="dcterms:W3CDTF">2016-03-31T20:13:00Z</dcterms:modified>
</cp:coreProperties>
</file>