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7" w:type="dxa"/>
        <w:jc w:val="center"/>
        <w:tblLook w:val="04A0" w:firstRow="1" w:lastRow="0" w:firstColumn="1" w:lastColumn="0" w:noHBand="0" w:noVBand="1"/>
      </w:tblPr>
      <w:tblGrid>
        <w:gridCol w:w="3696"/>
        <w:gridCol w:w="6651"/>
      </w:tblGrid>
      <w:tr w:rsidR="00E23573" w:rsidRPr="004E65E3" w:rsidTr="00E23573">
        <w:trPr>
          <w:trHeight w:val="679"/>
          <w:jc w:val="center"/>
        </w:trPr>
        <w:tc>
          <w:tcPr>
            <w:tcW w:w="3696" w:type="dxa"/>
            <w:vMerge w:val="restart"/>
            <w:hideMark/>
          </w:tcPr>
          <w:p w:rsidR="00E23573" w:rsidRPr="004E65E3" w:rsidRDefault="00E23573" w:rsidP="00D42A6F">
            <w:pPr>
              <w:jc w:val="center"/>
              <w:rPr>
                <w:rFonts w:ascii="Cambria" w:eastAsia="Calibri" w:hAnsi="Cambria"/>
                <w:b/>
                <w:sz w:val="36"/>
                <w:szCs w:val="24"/>
              </w:rPr>
            </w:pPr>
            <w:r>
              <w:rPr>
                <w:rFonts w:ascii="Cambria" w:eastAsia="Calibri" w:hAnsi="Cambria"/>
                <w:b/>
                <w:sz w:val="36"/>
                <w:szCs w:val="24"/>
              </w:rPr>
              <w:t xml:space="preserve">                            </w:t>
            </w:r>
            <w:r w:rsidRPr="004E65E3">
              <w:rPr>
                <w:rFonts w:ascii="Cambria" w:eastAsia="Calibri" w:hAnsi="Cambria"/>
                <w:b/>
                <w:sz w:val="36"/>
                <w:szCs w:val="24"/>
              </w:rPr>
              <w:t>ТОРГОВО-СТРОИТЕЛЬНАЯ ФИРМА</w:t>
            </w:r>
          </w:p>
          <w:p w:rsidR="00E23573" w:rsidRPr="004E65E3" w:rsidRDefault="00E23573" w:rsidP="00D42A6F">
            <w:pPr>
              <w:rPr>
                <w:rFonts w:ascii="Times New Roman" w:eastAsia="Calibri" w:hAnsi="Times New Roman"/>
                <w:b/>
                <w:sz w:val="24"/>
                <w:szCs w:val="32"/>
              </w:rPr>
            </w:pPr>
          </w:p>
          <w:p w:rsidR="00E23573" w:rsidRPr="004E65E3" w:rsidRDefault="00E23573" w:rsidP="00D42A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65E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56515" wp14:editId="1B3392B9">
                  <wp:extent cx="2209800" cy="17896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103" cy="180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  <w:vMerge w:val="restart"/>
            <w:hideMark/>
          </w:tcPr>
          <w:p w:rsidR="00E23573" w:rsidRPr="00E23573" w:rsidRDefault="00E23573" w:rsidP="00D42A6F">
            <w:pPr>
              <w:rPr>
                <w:rFonts w:asciiTheme="majorHAnsi" w:eastAsia="Calibri" w:hAnsiTheme="majorHAnsi"/>
              </w:rPr>
            </w:pPr>
            <w:r w:rsidRPr="00E23573">
              <w:rPr>
                <w:rFonts w:asciiTheme="majorHAnsi" w:eastAsia="Calibri" w:hAnsiTheme="majorHAnsi"/>
                <w:b/>
                <w:color w:val="FF0000"/>
              </w:rPr>
              <w:t>Филиал в Орле:</w:t>
            </w:r>
            <w:r w:rsidRPr="00E23573">
              <w:rPr>
                <w:rFonts w:asciiTheme="majorHAnsi" w:eastAsia="Calibri" w:hAnsiTheme="majorHAnsi"/>
                <w:color w:val="FF0000"/>
              </w:rPr>
              <w:t xml:space="preserve"> </w:t>
            </w:r>
            <w:r w:rsidRPr="00E23573">
              <w:rPr>
                <w:rFonts w:asciiTheme="majorHAnsi" w:eastAsia="Calibri" w:hAnsiTheme="majorHAnsi"/>
              </w:rPr>
              <w:t>РФ, 302038, г. Орел, ул. Северная, д. 5</w:t>
            </w:r>
          </w:p>
          <w:p w:rsidR="00E23573" w:rsidRPr="00E23573" w:rsidRDefault="00E23573" w:rsidP="00D42A6F">
            <w:pPr>
              <w:rPr>
                <w:rFonts w:asciiTheme="majorHAnsi" w:eastAsia="Calibri" w:hAnsiTheme="majorHAnsi"/>
              </w:rPr>
            </w:pPr>
            <w:r w:rsidRPr="00E23573">
              <w:rPr>
                <w:rFonts w:asciiTheme="majorHAnsi" w:eastAsia="Calibri" w:hAnsiTheme="majorHAnsi"/>
              </w:rPr>
              <w:t>Тел.: +7 (4862) 63-26-13, +7 (930) 063-26-13, +7 (4862) 63-00-95, +7 (930) 063-00-95</w:t>
            </w:r>
          </w:p>
          <w:p w:rsidR="00E23573" w:rsidRPr="00E23573" w:rsidRDefault="00E23573" w:rsidP="00D42A6F">
            <w:pPr>
              <w:rPr>
                <w:rFonts w:asciiTheme="majorHAnsi" w:eastAsia="Calibri" w:hAnsiTheme="majorHAnsi"/>
              </w:rPr>
            </w:pPr>
            <w:r w:rsidRPr="00E23573">
              <w:rPr>
                <w:rFonts w:asciiTheme="majorHAnsi" w:eastAsia="Calibri" w:hAnsiTheme="majorHAnsi"/>
              </w:rPr>
              <w:t>Е-mail: </w:t>
            </w:r>
            <w:hyperlink r:id="rId6" w:history="1"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stroy-57rf@mail.ru</w:t>
              </w:r>
            </w:hyperlink>
            <w:r w:rsidRPr="00E23573">
              <w:rPr>
                <w:rFonts w:asciiTheme="majorHAnsi" w:eastAsia="Calibri" w:hAnsiTheme="majorHAnsi"/>
              </w:rPr>
              <w:t xml:space="preserve"> или </w:t>
            </w:r>
            <w:hyperlink r:id="rId7" w:history="1"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ssdmir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@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mail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.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ru</w:t>
              </w:r>
            </w:hyperlink>
            <w:r w:rsidRPr="00E23573">
              <w:rPr>
                <w:rFonts w:asciiTheme="majorHAnsi" w:eastAsia="Calibri" w:hAnsiTheme="majorHAnsi"/>
              </w:rPr>
              <w:t xml:space="preserve">                                                                                  </w:t>
            </w:r>
          </w:p>
          <w:p w:rsidR="00E23573" w:rsidRPr="00E23573" w:rsidRDefault="00E23573" w:rsidP="00D42A6F">
            <w:pPr>
              <w:rPr>
                <w:rFonts w:asciiTheme="majorHAnsi" w:eastAsia="Calibri" w:hAnsiTheme="majorHAnsi"/>
              </w:rPr>
            </w:pPr>
            <w:r w:rsidRPr="00E23573">
              <w:rPr>
                <w:rFonts w:asciiTheme="majorHAnsi" w:eastAsia="Calibri" w:hAnsiTheme="majorHAnsi"/>
                <w:b/>
                <w:color w:val="FF0000"/>
              </w:rPr>
              <w:t>САЙТ:</w:t>
            </w:r>
            <w:r w:rsidRPr="00E23573">
              <w:rPr>
                <w:rFonts w:asciiTheme="majorHAnsi" w:eastAsia="Calibri" w:hAnsiTheme="majorHAnsi"/>
                <w:color w:val="FF0000"/>
              </w:rPr>
              <w:t xml:space="preserve"> </w:t>
            </w:r>
            <w:hyperlink r:id="rId8" w:history="1"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http://www.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stroy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-57.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ru</w:t>
              </w:r>
            </w:hyperlink>
            <w:r w:rsidRPr="00E23573">
              <w:rPr>
                <w:rFonts w:asciiTheme="majorHAnsi" w:eastAsia="Calibri" w:hAnsiTheme="majorHAnsi"/>
              </w:rPr>
              <w:t xml:space="preserve">  </w:t>
            </w:r>
          </w:p>
          <w:p w:rsidR="00E23573" w:rsidRPr="00E23573" w:rsidRDefault="00E23573" w:rsidP="00D42A6F">
            <w:pPr>
              <w:rPr>
                <w:rFonts w:asciiTheme="majorHAnsi" w:eastAsia="Calibri" w:hAnsiTheme="majorHAnsi"/>
              </w:rPr>
            </w:pPr>
            <w:r w:rsidRPr="00E23573">
              <w:rPr>
                <w:rFonts w:asciiTheme="majorHAnsi" w:eastAsia="Calibri" w:hAnsiTheme="majorHAnsi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Calibri" w:hAnsiTheme="majorHAnsi"/>
              </w:rPr>
              <w:t xml:space="preserve">                   </w:t>
            </w:r>
            <w:r w:rsidRPr="00E23573">
              <w:rPr>
                <w:rFonts w:asciiTheme="majorHAnsi" w:eastAsia="Calibri" w:hAnsiTheme="majorHAnsi"/>
              </w:rPr>
              <w:t xml:space="preserve"> </w:t>
            </w:r>
            <w:r w:rsidRPr="00E23573">
              <w:rPr>
                <w:rFonts w:asciiTheme="majorHAnsi" w:eastAsia="Calibri" w:hAnsiTheme="majorHAnsi"/>
                <w:b/>
                <w:color w:val="FF0000"/>
              </w:rPr>
              <w:t>Филиал в Туле:</w:t>
            </w:r>
            <w:r w:rsidRPr="00E23573">
              <w:rPr>
                <w:rFonts w:asciiTheme="majorHAnsi" w:eastAsia="Calibri" w:hAnsiTheme="majorHAnsi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E23573" w:rsidRPr="00E23573" w:rsidRDefault="00E23573" w:rsidP="00D42A6F">
            <w:pPr>
              <w:rPr>
                <w:rFonts w:asciiTheme="majorHAnsi" w:eastAsia="Calibri" w:hAnsiTheme="majorHAnsi"/>
              </w:rPr>
            </w:pPr>
            <w:r w:rsidRPr="00E23573">
              <w:rPr>
                <w:rFonts w:asciiTheme="majorHAnsi" w:eastAsia="Calibri" w:hAnsiTheme="majorHAnsi"/>
              </w:rPr>
              <w:t>Е-mail: </w:t>
            </w:r>
            <w:hyperlink r:id="rId9" w:history="1"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stroy-71rf@mail.ru</w:t>
              </w:r>
            </w:hyperlink>
            <w:r w:rsidRPr="00E23573">
              <w:rPr>
                <w:rFonts w:asciiTheme="majorHAnsi" w:eastAsia="Calibri" w:hAnsiTheme="majorHAnsi"/>
              </w:rPr>
              <w:t xml:space="preserve"> или </w:t>
            </w:r>
            <w:hyperlink r:id="rId10" w:history="1"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ssdmir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@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mail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.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ru</w:t>
              </w:r>
            </w:hyperlink>
            <w:r w:rsidRPr="00E23573">
              <w:rPr>
                <w:rFonts w:asciiTheme="majorHAnsi" w:eastAsia="Calibri" w:hAnsiTheme="majorHAnsi"/>
              </w:rPr>
              <w:t xml:space="preserve">                                                                                  </w:t>
            </w:r>
          </w:p>
          <w:p w:rsidR="00E23573" w:rsidRPr="00E23573" w:rsidRDefault="00E23573" w:rsidP="00D42A6F">
            <w:pPr>
              <w:rPr>
                <w:rFonts w:asciiTheme="majorHAnsi" w:eastAsia="Calibri" w:hAnsiTheme="majorHAnsi"/>
              </w:rPr>
            </w:pPr>
            <w:r w:rsidRPr="00E23573">
              <w:rPr>
                <w:rFonts w:asciiTheme="majorHAnsi" w:eastAsia="Calibri" w:hAnsiTheme="majorHAnsi"/>
                <w:b/>
                <w:color w:val="FF0000"/>
              </w:rPr>
              <w:t>САЙТ:</w:t>
            </w:r>
            <w:r w:rsidRPr="00E23573">
              <w:rPr>
                <w:rFonts w:asciiTheme="majorHAnsi" w:eastAsia="Calibri" w:hAnsiTheme="majorHAnsi"/>
              </w:rPr>
              <w:t xml:space="preserve"> </w:t>
            </w:r>
            <w:hyperlink r:id="rId11" w:history="1"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http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://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stroy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-71.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  <w:lang w:val="en-US"/>
                </w:rPr>
                <w:t>ru</w:t>
              </w:r>
              <w:r w:rsidRPr="00E23573">
                <w:rPr>
                  <w:rFonts w:asciiTheme="majorHAnsi" w:eastAsia="Calibri" w:hAnsiTheme="majorHAnsi"/>
                  <w:color w:val="0000FF"/>
                  <w:u w:val="single"/>
                </w:rPr>
                <w:t>/</w:t>
              </w:r>
            </w:hyperlink>
            <w:r w:rsidRPr="00E23573">
              <w:rPr>
                <w:rFonts w:asciiTheme="majorHAnsi" w:eastAsia="Calibri" w:hAnsiTheme="majorHAnsi"/>
              </w:rPr>
              <w:t xml:space="preserve">      </w:t>
            </w:r>
          </w:p>
          <w:p w:rsidR="00E23573" w:rsidRPr="00E23573" w:rsidRDefault="00E23573" w:rsidP="00D42A6F">
            <w:pPr>
              <w:rPr>
                <w:rFonts w:asciiTheme="majorHAnsi" w:eastAsiaTheme="minorHAnsi" w:hAnsiTheme="majorHAnsi"/>
                <w:b/>
                <w:color w:val="FF0000"/>
                <w:sz w:val="20"/>
              </w:rPr>
            </w:pPr>
          </w:p>
          <w:p w:rsidR="00E23573" w:rsidRPr="00E23573" w:rsidRDefault="00E23573" w:rsidP="00D42A6F">
            <w:pPr>
              <w:rPr>
                <w:rFonts w:asciiTheme="majorHAnsi" w:eastAsiaTheme="minorHAnsi" w:hAnsiTheme="majorHAnsi"/>
              </w:rPr>
            </w:pPr>
            <w:r w:rsidRPr="00E23573">
              <w:rPr>
                <w:rFonts w:asciiTheme="majorHAnsi" w:eastAsiaTheme="minorHAnsi" w:hAnsiTheme="majorHAnsi"/>
                <w:b/>
                <w:color w:val="FF0000"/>
              </w:rPr>
              <w:t>Филиал в Брянске:</w:t>
            </w:r>
            <w:r w:rsidRPr="00E23573">
              <w:rPr>
                <w:rFonts w:asciiTheme="majorHAnsi" w:eastAsiaTheme="minorHAnsi" w:hAnsiTheme="majorHAnsi"/>
              </w:rPr>
              <w:t xml:space="preserve"> РФ, 241019, г. Брянск, ул. Щукина, д. 59а </w:t>
            </w:r>
          </w:p>
          <w:p w:rsidR="00E23573" w:rsidRPr="00E23573" w:rsidRDefault="00E23573" w:rsidP="00D42A6F">
            <w:pPr>
              <w:rPr>
                <w:rFonts w:asciiTheme="majorHAnsi" w:eastAsiaTheme="minorHAnsi" w:hAnsiTheme="majorHAnsi"/>
              </w:rPr>
            </w:pPr>
            <w:r w:rsidRPr="00E23573">
              <w:rPr>
                <w:rFonts w:asciiTheme="majorHAnsi" w:eastAsiaTheme="minorHAnsi" w:hAnsiTheme="majorHAnsi"/>
              </w:rPr>
              <w:t>Тел.: +7 (4832) 30-15-41, +7 (930) 820-15-41</w:t>
            </w:r>
          </w:p>
          <w:p w:rsidR="00E23573" w:rsidRPr="00E23573" w:rsidRDefault="00E23573" w:rsidP="00D42A6F">
            <w:pPr>
              <w:rPr>
                <w:rFonts w:asciiTheme="majorHAnsi" w:eastAsiaTheme="minorHAnsi" w:hAnsiTheme="majorHAnsi"/>
              </w:rPr>
            </w:pPr>
            <w:r w:rsidRPr="00E23573">
              <w:rPr>
                <w:rFonts w:asciiTheme="majorHAnsi" w:eastAsiaTheme="minorHAnsi" w:hAnsiTheme="majorHAnsi"/>
              </w:rPr>
              <w:t xml:space="preserve">Е-mail: </w:t>
            </w:r>
            <w:hyperlink r:id="rId12" w:history="1"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</w:rPr>
                <w:t>stroy-32rf@mail.ru</w:t>
              </w:r>
            </w:hyperlink>
            <w:r w:rsidRPr="00E23573">
              <w:rPr>
                <w:rFonts w:asciiTheme="majorHAnsi" w:eastAsiaTheme="minorHAnsi" w:hAnsiTheme="majorHAnsi"/>
              </w:rPr>
              <w:t xml:space="preserve"> или </w:t>
            </w:r>
            <w:hyperlink r:id="rId13" w:history="1"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  <w:lang w:val="en-US"/>
                </w:rPr>
                <w:t>ssdmir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</w:rPr>
                <w:t>@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  <w:lang w:val="en-US"/>
                </w:rPr>
                <w:t>mail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</w:rPr>
                <w:t>.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  <w:lang w:val="en-US"/>
                </w:rPr>
                <w:t>ru</w:t>
              </w:r>
            </w:hyperlink>
            <w:r w:rsidRPr="00E23573">
              <w:rPr>
                <w:rFonts w:asciiTheme="majorHAnsi" w:eastAsiaTheme="minorHAnsi" w:hAnsiTheme="majorHAnsi"/>
              </w:rPr>
              <w:t xml:space="preserve">                                                                                  </w:t>
            </w:r>
          </w:p>
          <w:p w:rsidR="00E23573" w:rsidRPr="00E23573" w:rsidRDefault="00E23573" w:rsidP="00D42A6F">
            <w:pPr>
              <w:rPr>
                <w:rFonts w:asciiTheme="majorHAnsi" w:eastAsia="Calibri" w:hAnsiTheme="majorHAnsi"/>
                <w:sz w:val="24"/>
              </w:rPr>
            </w:pPr>
            <w:r w:rsidRPr="00E23573">
              <w:rPr>
                <w:rFonts w:asciiTheme="majorHAnsi" w:eastAsiaTheme="minorHAnsi" w:hAnsiTheme="majorHAnsi"/>
                <w:b/>
                <w:color w:val="FF0000"/>
              </w:rPr>
              <w:t>САЙТ:</w:t>
            </w:r>
            <w:r w:rsidRPr="00E23573">
              <w:rPr>
                <w:rFonts w:asciiTheme="majorHAnsi" w:eastAsiaTheme="minorHAnsi" w:hAnsiTheme="majorHAnsi"/>
              </w:rPr>
              <w:t xml:space="preserve"> </w:t>
            </w:r>
            <w:hyperlink r:id="rId14" w:history="1"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  <w:lang w:val="en-US"/>
                </w:rPr>
                <w:t>http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</w:rPr>
                <w:t>://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  <w:lang w:val="en-US"/>
                </w:rPr>
                <w:t>stroy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</w:rPr>
                <w:t>-32.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  <w:lang w:val="en-US"/>
                </w:rPr>
                <w:t>ru</w:t>
              </w:r>
              <w:r w:rsidRPr="00E23573">
                <w:rPr>
                  <w:rFonts w:asciiTheme="majorHAnsi" w:eastAsiaTheme="minorHAnsi" w:hAnsiTheme="majorHAnsi"/>
                  <w:color w:val="0000FF" w:themeColor="hyperlink"/>
                  <w:u w:val="single"/>
                </w:rPr>
                <w:t>/</w:t>
              </w:r>
            </w:hyperlink>
            <w:r w:rsidRPr="00E23573">
              <w:rPr>
                <w:rFonts w:asciiTheme="majorHAnsi" w:eastAsiaTheme="minorHAnsi" w:hAnsiTheme="majorHAnsi"/>
              </w:rPr>
              <w:t xml:space="preserve">                                                                                                 </w:t>
            </w:r>
            <w:r w:rsidRPr="00E23573">
              <w:rPr>
                <w:rFonts w:asciiTheme="majorHAnsi" w:eastAsia="Calibri" w:hAnsiTheme="majorHAnsi"/>
                <w:sz w:val="24"/>
              </w:rPr>
              <w:t xml:space="preserve">                                                                                      </w:t>
            </w:r>
          </w:p>
          <w:p w:rsidR="00E23573" w:rsidRPr="00E23573" w:rsidRDefault="00E23573" w:rsidP="00D42A6F">
            <w:pPr>
              <w:rPr>
                <w:rFonts w:asciiTheme="majorHAnsi" w:eastAsia="Calibri" w:hAnsiTheme="majorHAnsi"/>
                <w:b/>
                <w:color w:val="FF0000"/>
              </w:rPr>
            </w:pPr>
          </w:p>
          <w:p w:rsidR="00E23573" w:rsidRPr="00E23573" w:rsidRDefault="00E23573" w:rsidP="00E23573">
            <w:pPr>
              <w:rPr>
                <w:rFonts w:asciiTheme="majorHAnsi" w:eastAsia="Calibri" w:hAnsiTheme="majorHAnsi"/>
                <w:b/>
                <w:color w:val="FF0000"/>
              </w:rPr>
            </w:pPr>
            <w:r w:rsidRPr="00E23573">
              <w:rPr>
                <w:rFonts w:asciiTheme="majorHAnsi" w:eastAsia="Calibri" w:hAnsiTheme="majorHAnsi"/>
                <w:b/>
                <w:color w:val="FF0000"/>
              </w:rPr>
              <w:t>Банковские реквизиты:</w:t>
            </w:r>
          </w:p>
          <w:p w:rsidR="00E23573" w:rsidRPr="004E65E3" w:rsidRDefault="00E23573" w:rsidP="00D42A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23573">
              <w:rPr>
                <w:rFonts w:asciiTheme="majorHAnsi" w:eastAsia="Calibri" w:hAnsiTheme="majorHAnsi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E23573" w:rsidRPr="004E65E3" w:rsidTr="00E23573">
        <w:trPr>
          <w:trHeight w:val="3118"/>
          <w:jc w:val="center"/>
        </w:trPr>
        <w:tc>
          <w:tcPr>
            <w:tcW w:w="3696" w:type="dxa"/>
            <w:vMerge/>
            <w:hideMark/>
          </w:tcPr>
          <w:p w:rsidR="00E23573" w:rsidRPr="004E65E3" w:rsidRDefault="00E23573" w:rsidP="00D42A6F">
            <w:pPr>
              <w:rPr>
                <w:rFonts w:ascii="Calibri" w:eastAsia="Calibri" w:hAnsi="Calibri"/>
              </w:rPr>
            </w:pPr>
          </w:p>
        </w:tc>
        <w:tc>
          <w:tcPr>
            <w:tcW w:w="6651" w:type="dxa"/>
            <w:vMerge/>
            <w:hideMark/>
          </w:tcPr>
          <w:p w:rsidR="00E23573" w:rsidRPr="004E65E3" w:rsidRDefault="00E23573" w:rsidP="00D42A6F">
            <w:pPr>
              <w:rPr>
                <w:rFonts w:ascii="Calibri" w:eastAsia="Calibri" w:hAnsi="Calibri"/>
              </w:rPr>
            </w:pPr>
          </w:p>
        </w:tc>
      </w:tr>
    </w:tbl>
    <w:p w:rsidR="00BF5FB6" w:rsidRPr="00E23573" w:rsidRDefault="00BF5FB6" w:rsidP="00493626">
      <w:pPr>
        <w:shd w:val="clear" w:color="auto" w:fill="FFFFFF"/>
        <w:spacing w:before="120" w:after="120" w:line="293" w:lineRule="atLeast"/>
        <w:jc w:val="center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1"/>
          <w:lang w:eastAsia="ru-RU"/>
        </w:rPr>
      </w:pPr>
      <w:r w:rsidRPr="00E23573"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1"/>
          <w:lang w:eastAsia="ru-RU"/>
        </w:rPr>
        <w:t>ЦЕНЫ и ЕДИНИЧНЫЕ РАСЦЕНКИ на ОТДЕЛКУ ФАСАДОВ и ФАСАДНЫЕ РАБОТЫ</w:t>
      </w:r>
    </w:p>
    <w:p w:rsidR="00BF5FB6" w:rsidRPr="00E23573" w:rsidRDefault="00BF5FB6" w:rsidP="00BF5FB6">
      <w:pPr>
        <w:shd w:val="clear" w:color="auto" w:fill="FFFFFF"/>
        <w:spacing w:after="0" w:line="293" w:lineRule="atLeast"/>
        <w:jc w:val="center"/>
        <w:rPr>
          <w:rFonts w:asciiTheme="majorHAnsi" w:eastAsia="Times New Roman" w:hAnsiTheme="majorHAnsi" w:cs="Arial"/>
          <w:color w:val="C90C3D"/>
          <w:sz w:val="24"/>
          <w:szCs w:val="24"/>
          <w:lang w:eastAsia="ru-RU"/>
        </w:rPr>
      </w:pPr>
      <w:r w:rsidRPr="00E23573">
        <w:rPr>
          <w:rFonts w:asciiTheme="majorHAnsi" w:eastAsia="Times New Roman" w:hAnsiTheme="majorHAnsi" w:cs="Arial"/>
          <w:b/>
          <w:bCs/>
          <w:color w:val="C90C3D"/>
          <w:sz w:val="24"/>
          <w:szCs w:val="24"/>
          <w:lang w:eastAsia="ru-RU"/>
        </w:rPr>
        <w:t>(цены на работы указаны БЕЗ стоимости черновых и отделочных материалов)</w:t>
      </w:r>
    </w:p>
    <w:tbl>
      <w:tblPr>
        <w:tblW w:w="1028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302"/>
        <w:gridCol w:w="1230"/>
        <w:gridCol w:w="1366"/>
      </w:tblGrid>
      <w:tr w:rsidR="00BF5FB6" w:rsidRPr="00493626" w:rsidTr="00BF5FB6">
        <w:tc>
          <w:tcPr>
            <w:tcW w:w="390" w:type="dxa"/>
            <w:shd w:val="clear" w:color="auto" w:fill="CFCF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BF5FB6">
            <w:pPr>
              <w:spacing w:before="150" w:after="100" w:afterAutospacing="1" w:line="234" w:lineRule="atLeast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7302" w:type="dxa"/>
            <w:shd w:val="clear" w:color="auto" w:fill="CFCF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BF5FB6">
            <w:pPr>
              <w:spacing w:before="150" w:after="100" w:afterAutospacing="1" w:line="234" w:lineRule="atLeast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230" w:type="dxa"/>
            <w:shd w:val="clear" w:color="auto" w:fill="CFCF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BF5FB6">
            <w:pPr>
              <w:spacing w:before="150" w:after="100" w:afterAutospacing="1" w:line="234" w:lineRule="atLeast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1366" w:type="dxa"/>
            <w:shd w:val="clear" w:color="auto" w:fill="CFCF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BF5FB6">
            <w:pPr>
              <w:spacing w:before="150" w:after="100" w:afterAutospacing="1" w:line="234" w:lineRule="atLeast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Цена, руб.</w:t>
            </w:r>
          </w:p>
        </w:tc>
      </w:tr>
      <w:tr w:rsidR="00BF5FB6" w:rsidRPr="00493626" w:rsidTr="00BF5FB6">
        <w:tc>
          <w:tcPr>
            <w:tcW w:w="10288" w:type="dxa"/>
            <w:gridSpan w:val="4"/>
            <w:shd w:val="clear" w:color="auto" w:fill="BCD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FB6" w:rsidRPr="00493626" w:rsidRDefault="00BF5FB6" w:rsidP="00493626">
            <w:pPr>
              <w:spacing w:after="0" w:line="234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</w:pPr>
            <w:bookmarkStart w:id="0" w:name="price_fasady_walls"/>
            <w:r w:rsidRPr="00493626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Единичные расценки по фасадным работам за квадратный метр стены</w:t>
            </w:r>
            <w:bookmarkEnd w:id="0"/>
          </w:p>
        </w:tc>
      </w:tr>
      <w:tr w:rsidR="00BF5FB6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6A54F2" w:rsidP="006A54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bCs/>
                <w:lang w:eastAsia="ru-RU"/>
              </w:rPr>
              <w:t>Зачистка стен от побелки и краски, подготовительные работы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100</w:t>
            </w:r>
          </w:p>
        </w:tc>
      </w:tr>
      <w:tr w:rsidR="006A54F2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2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bCs/>
                <w:lang w:eastAsia="ru-RU"/>
              </w:rPr>
              <w:t>Грунтовка стен по клею и кирпичу в 1 слой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30</w:t>
            </w:r>
          </w:p>
        </w:tc>
      </w:tr>
      <w:tr w:rsidR="006A54F2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3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bCs/>
                <w:lang w:eastAsia="ru-RU"/>
              </w:rPr>
              <w:t>Монтаж утеплителя на клей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8</w:t>
            </w:r>
            <w:r w:rsidR="006A54F2"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0</w:t>
            </w:r>
          </w:p>
        </w:tc>
      </w:tr>
      <w:tr w:rsidR="006A54F2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4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Дюбелирование утеплителя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60</w:t>
            </w:r>
          </w:p>
        </w:tc>
      </w:tr>
      <w:tr w:rsidR="006A54F2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5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Запенивание швов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20</w:t>
            </w:r>
          </w:p>
        </w:tc>
      </w:tr>
      <w:tr w:rsidR="006A54F2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6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Армирование стеклотканевой сеткой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80</w:t>
            </w:r>
          </w:p>
        </w:tc>
      </w:tr>
      <w:tr w:rsidR="006A54F2" w:rsidRPr="00493626" w:rsidTr="00E1762D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7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E23573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 xml:space="preserve">Нанесение клея на утеплитель или </w:t>
            </w:r>
            <w:r w:rsidR="0049635F" w:rsidRPr="00493626">
              <w:rPr>
                <w:rFonts w:asciiTheme="majorHAnsi" w:hAnsiTheme="majorHAnsi"/>
              </w:rPr>
              <w:t>базовой штукатурки до 30 мм</w:t>
            </w:r>
            <w:r w:rsidRPr="0049362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E23573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3626">
              <w:rPr>
                <w:rFonts w:asciiTheme="majorHAnsi" w:hAnsiTheme="majorHAnsi"/>
                <w:b/>
              </w:rPr>
              <w:t>160</w:t>
            </w:r>
          </w:p>
        </w:tc>
      </w:tr>
      <w:tr w:rsidR="006A54F2" w:rsidRPr="00493626" w:rsidTr="00E1762D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8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 xml:space="preserve">Нанесение декоративной финишной штукатурки </w:t>
            </w:r>
            <w:r w:rsidR="00E23573" w:rsidRPr="00493626">
              <w:rPr>
                <w:rFonts w:asciiTheme="majorHAnsi" w:hAnsiTheme="majorHAnsi"/>
              </w:rPr>
              <w:t>«Кароед» и</w:t>
            </w:r>
            <w:r w:rsidR="00E23573" w:rsidRPr="00493626">
              <w:rPr>
                <w:rFonts w:asciiTheme="majorHAnsi" w:hAnsiTheme="majorHAnsi"/>
              </w:rPr>
              <w:t>ли</w:t>
            </w:r>
            <w:r w:rsidR="00E23573" w:rsidRPr="00493626">
              <w:rPr>
                <w:rFonts w:asciiTheme="majorHAnsi" w:hAnsiTheme="majorHAnsi"/>
              </w:rPr>
              <w:t xml:space="preserve"> «Шубка»</w:t>
            </w:r>
            <w:r w:rsidR="00E23573" w:rsidRPr="00493626">
              <w:rPr>
                <w:rFonts w:asciiTheme="majorHAnsi" w:hAnsiTheme="majorHAnsi"/>
              </w:rPr>
              <w:t xml:space="preserve"> </w:t>
            </w:r>
            <w:r w:rsidR="0049635F" w:rsidRPr="00493626">
              <w:rPr>
                <w:rFonts w:asciiTheme="majorHAnsi" w:hAnsiTheme="majorHAnsi"/>
              </w:rPr>
              <w:t>в 1 слой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E23573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3626">
              <w:rPr>
                <w:rFonts w:asciiTheme="majorHAnsi" w:hAnsiTheme="majorHAnsi"/>
                <w:b/>
              </w:rPr>
              <w:t>100</w:t>
            </w:r>
          </w:p>
        </w:tc>
      </w:tr>
      <w:tr w:rsidR="006A54F2" w:rsidRPr="00493626" w:rsidTr="00E1762D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9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>Нанесение грунт</w:t>
            </w:r>
            <w:r w:rsidR="0049635F" w:rsidRPr="00493626">
              <w:rPr>
                <w:rFonts w:asciiTheme="majorHAnsi" w:hAnsiTheme="majorHAnsi"/>
              </w:rPr>
              <w:t>овки на штукатурку в 1 слой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E23573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3626">
              <w:rPr>
                <w:rFonts w:asciiTheme="majorHAnsi" w:hAnsiTheme="majorHAnsi"/>
                <w:b/>
              </w:rPr>
              <w:t>30</w:t>
            </w:r>
          </w:p>
        </w:tc>
      </w:tr>
      <w:tr w:rsidR="006A54F2" w:rsidRPr="00493626" w:rsidTr="00E1762D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10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>Окраска пове</w:t>
            </w:r>
            <w:r w:rsidR="009F33B7">
              <w:rPr>
                <w:rFonts w:asciiTheme="majorHAnsi" w:hAnsiTheme="majorHAnsi"/>
              </w:rPr>
              <w:t>рхности штукатурки в 2 слоя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E23573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9F33B7" w:rsidP="006A54F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bookmarkStart w:id="1" w:name="_GoBack"/>
            <w:bookmarkEnd w:id="1"/>
            <w:r w:rsidR="006A54F2" w:rsidRPr="00493626">
              <w:rPr>
                <w:rFonts w:asciiTheme="majorHAnsi" w:hAnsiTheme="majorHAnsi"/>
                <w:b/>
              </w:rPr>
              <w:t>0</w:t>
            </w:r>
          </w:p>
        </w:tc>
      </w:tr>
      <w:tr w:rsidR="006A54F2" w:rsidRPr="00493626" w:rsidTr="00E1762D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11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6A54F2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>Окраска деревянных поверхностей масляны</w:t>
            </w:r>
            <w:r w:rsidR="0049635F" w:rsidRPr="00493626">
              <w:rPr>
                <w:rFonts w:asciiTheme="majorHAnsi" w:hAnsiTheme="majorHAnsi"/>
              </w:rPr>
              <w:t>ми красками в 1 слой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4F2" w:rsidRPr="00493626" w:rsidRDefault="00E23573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F2" w:rsidRPr="00493626" w:rsidRDefault="006A54F2" w:rsidP="006A54F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3626">
              <w:rPr>
                <w:rFonts w:asciiTheme="majorHAnsi" w:hAnsiTheme="majorHAnsi"/>
                <w:b/>
              </w:rPr>
              <w:t>140</w:t>
            </w:r>
          </w:p>
        </w:tc>
      </w:tr>
      <w:tr w:rsidR="00BF5FB6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12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Монтаж клинкера с затиркой швов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8</w:t>
            </w:r>
            <w:r w:rsidR="00BF5FB6"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00</w:t>
            </w:r>
          </w:p>
        </w:tc>
      </w:tr>
      <w:tr w:rsidR="00BF5FB6" w:rsidRPr="00493626" w:rsidTr="00BF5FB6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13</w:t>
            </w:r>
          </w:p>
        </w:tc>
        <w:tc>
          <w:tcPr>
            <w:tcW w:w="7302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Монтаж искусственного камня без затирки</w:t>
            </w:r>
          </w:p>
        </w:tc>
        <w:tc>
          <w:tcPr>
            <w:tcW w:w="1230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1 0</w:t>
            </w:r>
            <w:r w:rsidR="00BF5FB6"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00</w:t>
            </w:r>
          </w:p>
        </w:tc>
      </w:tr>
      <w:tr w:rsidR="00BF5FB6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14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Монтаж искусственного камня с затиркой швов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1 2</w:t>
            </w:r>
            <w:r w:rsidR="00BF5FB6"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00</w:t>
            </w:r>
          </w:p>
        </w:tc>
      </w:tr>
      <w:tr w:rsidR="0049635F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35F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15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6A54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hAnsiTheme="majorHAnsi"/>
              </w:rPr>
              <w:t>Сборка/разборка строительных лесов на весь период монтажа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hAnsiTheme="majorHAnsi"/>
                <w:b/>
              </w:rPr>
              <w:t>50/40</w:t>
            </w:r>
          </w:p>
        </w:tc>
      </w:tr>
      <w:tr w:rsidR="00BF5FB6" w:rsidRPr="00493626" w:rsidTr="00BF5FB6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302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Цены на эллипсные стены</w:t>
            </w:r>
          </w:p>
        </w:tc>
        <w:tc>
          <w:tcPr>
            <w:tcW w:w="1230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</w:t>
            </w: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кв. м.</w:t>
            </w:r>
          </w:p>
        </w:tc>
        <w:tc>
          <w:tcPr>
            <w:tcW w:w="1366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B6" w:rsidRPr="00493626" w:rsidRDefault="0049635F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lang w:eastAsia="ru-RU"/>
              </w:rPr>
              <w:t>+ 50 %</w:t>
            </w:r>
          </w:p>
        </w:tc>
      </w:tr>
      <w:tr w:rsidR="00BF5FB6" w:rsidRPr="00493626" w:rsidTr="00BF5FB6">
        <w:tc>
          <w:tcPr>
            <w:tcW w:w="10288" w:type="dxa"/>
            <w:gridSpan w:val="4"/>
            <w:shd w:val="clear" w:color="auto" w:fill="BCD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FB6" w:rsidRPr="00493626" w:rsidRDefault="00BF5FB6" w:rsidP="006A54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</w:pPr>
            <w:bookmarkStart w:id="2" w:name="price_otkosy"/>
            <w:r w:rsidRPr="00493626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Единичные расценки за 1 погонный метр оконных откосов</w:t>
            </w:r>
            <w:bookmarkEnd w:id="2"/>
          </w:p>
        </w:tc>
      </w:tr>
      <w:tr w:rsidR="0049635F" w:rsidRPr="00493626" w:rsidTr="0049635F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bCs/>
                <w:lang w:eastAsia="ru-RU"/>
              </w:rPr>
              <w:t>Зачистка стен от побелки и краски, подготовительные работы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100</w:t>
            </w:r>
          </w:p>
        </w:tc>
      </w:tr>
      <w:tr w:rsidR="0049635F" w:rsidRPr="00493626" w:rsidTr="00ED6040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2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bCs/>
                <w:lang w:eastAsia="ru-RU"/>
              </w:rPr>
              <w:t>Грунтовка стен по клею и кирпичу в 1 слой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30</w:t>
            </w:r>
          </w:p>
        </w:tc>
      </w:tr>
      <w:tr w:rsidR="0049635F" w:rsidRPr="00493626" w:rsidTr="0049635F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3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bCs/>
                <w:lang w:eastAsia="ru-RU"/>
              </w:rPr>
              <w:t>Монтаж утеплителя на клей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80</w:t>
            </w:r>
          </w:p>
        </w:tc>
      </w:tr>
      <w:tr w:rsidR="0049635F" w:rsidRPr="00493626" w:rsidTr="00ED6040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4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Дюбелирование утеплителя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60</w:t>
            </w:r>
          </w:p>
        </w:tc>
      </w:tr>
      <w:tr w:rsidR="0049635F" w:rsidRPr="00493626" w:rsidTr="0049635F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5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Запенивание швов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20</w:t>
            </w:r>
          </w:p>
        </w:tc>
      </w:tr>
      <w:tr w:rsidR="0049635F" w:rsidRPr="00493626" w:rsidTr="00ED6040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6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Армирование стеклотканевой сеткой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80</w:t>
            </w:r>
          </w:p>
        </w:tc>
      </w:tr>
      <w:tr w:rsidR="0049635F" w:rsidRPr="00493626" w:rsidTr="00ED6040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7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 xml:space="preserve">Нанесение клея на утеплитель или </w:t>
            </w:r>
            <w:r w:rsidRPr="00493626">
              <w:rPr>
                <w:rFonts w:asciiTheme="majorHAnsi" w:hAnsiTheme="majorHAnsi"/>
              </w:rPr>
              <w:t>базовой штукатурки до 30 мм</w:t>
            </w:r>
            <w:r w:rsidRPr="0049362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</w:t>
            </w: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3626">
              <w:rPr>
                <w:rFonts w:asciiTheme="majorHAnsi" w:hAnsiTheme="majorHAnsi"/>
                <w:b/>
              </w:rPr>
              <w:t>160</w:t>
            </w:r>
          </w:p>
        </w:tc>
      </w:tr>
      <w:tr w:rsidR="0049635F" w:rsidRPr="00493626" w:rsidTr="00ED6040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8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>Нанесение декоративной финишной штукатурки «Кароед» и</w:t>
            </w:r>
            <w:r w:rsidRPr="00493626">
              <w:rPr>
                <w:rFonts w:asciiTheme="majorHAnsi" w:hAnsiTheme="majorHAnsi"/>
              </w:rPr>
              <w:t>ли</w:t>
            </w:r>
            <w:r w:rsidRPr="00493626">
              <w:rPr>
                <w:rFonts w:asciiTheme="majorHAnsi" w:hAnsiTheme="majorHAnsi"/>
              </w:rPr>
              <w:t xml:space="preserve"> «Шубка»</w:t>
            </w:r>
            <w:r w:rsidRPr="00493626">
              <w:rPr>
                <w:rFonts w:asciiTheme="majorHAnsi" w:hAnsiTheme="majorHAnsi"/>
              </w:rPr>
              <w:t xml:space="preserve"> в 1 слой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</w:t>
            </w: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3626">
              <w:rPr>
                <w:rFonts w:asciiTheme="majorHAnsi" w:hAnsiTheme="majorHAnsi"/>
                <w:b/>
              </w:rPr>
              <w:t>100</w:t>
            </w:r>
          </w:p>
        </w:tc>
      </w:tr>
      <w:tr w:rsidR="0049635F" w:rsidRPr="00493626" w:rsidTr="00ED6040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9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>Нанесение грунт</w:t>
            </w:r>
            <w:r w:rsidRPr="00493626">
              <w:rPr>
                <w:rFonts w:asciiTheme="majorHAnsi" w:hAnsiTheme="majorHAnsi"/>
              </w:rPr>
              <w:t>овки на штукатурку в 1 слой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</w:t>
            </w: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3626">
              <w:rPr>
                <w:rFonts w:asciiTheme="majorHAnsi" w:hAnsiTheme="majorHAnsi"/>
                <w:b/>
              </w:rPr>
              <w:t>30</w:t>
            </w:r>
          </w:p>
        </w:tc>
      </w:tr>
      <w:tr w:rsidR="0049635F" w:rsidRPr="00493626" w:rsidTr="00ED6040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10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hAnsiTheme="majorHAnsi"/>
              </w:rPr>
            </w:pPr>
            <w:r w:rsidRPr="00493626">
              <w:rPr>
                <w:rFonts w:asciiTheme="majorHAnsi" w:hAnsiTheme="majorHAnsi"/>
              </w:rPr>
              <w:t>Окраска пове</w:t>
            </w:r>
            <w:r w:rsidRPr="00493626">
              <w:rPr>
                <w:rFonts w:asciiTheme="majorHAnsi" w:hAnsiTheme="majorHAnsi"/>
              </w:rPr>
              <w:t>рхности штукатурки в 1 слой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</w:t>
            </w: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3626">
              <w:rPr>
                <w:rFonts w:asciiTheme="majorHAnsi" w:hAnsiTheme="majorHAnsi"/>
                <w:b/>
              </w:rPr>
              <w:t>100</w:t>
            </w:r>
          </w:p>
        </w:tc>
      </w:tr>
      <w:tr w:rsidR="00493626" w:rsidRPr="00493626" w:rsidTr="00264716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11</w:t>
            </w:r>
          </w:p>
        </w:tc>
        <w:tc>
          <w:tcPr>
            <w:tcW w:w="7302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Монтаж клинкера на откосы с затиркой</w:t>
            </w:r>
          </w:p>
        </w:tc>
        <w:tc>
          <w:tcPr>
            <w:tcW w:w="1230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800</w:t>
            </w:r>
          </w:p>
        </w:tc>
      </w:tr>
      <w:tr w:rsidR="00493626" w:rsidRPr="00493626" w:rsidTr="0026471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12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Монтаж искусственного камня на откосы без швов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1 000</w:t>
            </w:r>
          </w:p>
        </w:tc>
      </w:tr>
      <w:tr w:rsidR="00493626" w:rsidRPr="00493626" w:rsidTr="00264716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13</w:t>
            </w:r>
          </w:p>
        </w:tc>
        <w:tc>
          <w:tcPr>
            <w:tcW w:w="7302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Монтаж искусственного камня на откосы с затиркой швов</w:t>
            </w:r>
          </w:p>
        </w:tc>
        <w:tc>
          <w:tcPr>
            <w:tcW w:w="1230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626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1 200</w:t>
            </w:r>
          </w:p>
        </w:tc>
      </w:tr>
      <w:tr w:rsidR="0049635F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14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Цены на арочные и </w:t>
            </w:r>
            <w:r w:rsidR="00493626"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круглые откосы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п. м.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3626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493626">
              <w:rPr>
                <w:rFonts w:asciiTheme="majorHAnsi" w:eastAsia="Times New Roman" w:hAnsiTheme="majorHAnsi" w:cs="Times New Roman"/>
                <w:b/>
                <w:lang w:eastAsia="ru-RU"/>
              </w:rPr>
              <w:t>+ 50%</w:t>
            </w:r>
          </w:p>
        </w:tc>
      </w:tr>
      <w:tr w:rsidR="0049635F" w:rsidRPr="00493626" w:rsidTr="00BF5FB6">
        <w:tc>
          <w:tcPr>
            <w:tcW w:w="10288" w:type="dxa"/>
            <w:gridSpan w:val="4"/>
            <w:shd w:val="clear" w:color="auto" w:fill="BCD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Единичные расценки за 1 погонный метр углов 45, 90 и 135 градусов</w:t>
            </w:r>
          </w:p>
        </w:tc>
      </w:tr>
      <w:tr w:rsidR="0049635F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Монтаж уголка и выравнивание углов клеем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м. п.</w:t>
            </w: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200</w:t>
            </w:r>
          </w:p>
        </w:tc>
      </w:tr>
      <w:tr w:rsidR="0049635F" w:rsidRPr="00493626" w:rsidTr="00BF5FB6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2</w:t>
            </w:r>
          </w:p>
        </w:tc>
        <w:tc>
          <w:tcPr>
            <w:tcW w:w="7302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Зарезка камня по углам 45, 90 и 135 градусов</w:t>
            </w:r>
          </w:p>
        </w:tc>
        <w:tc>
          <w:tcPr>
            <w:tcW w:w="1230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м. п.</w:t>
            </w:r>
          </w:p>
        </w:tc>
        <w:tc>
          <w:tcPr>
            <w:tcW w:w="1366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100</w:t>
            </w:r>
          </w:p>
        </w:tc>
      </w:tr>
      <w:tr w:rsidR="0049635F" w:rsidRPr="00493626" w:rsidTr="00BF5FB6">
        <w:tc>
          <w:tcPr>
            <w:tcW w:w="10288" w:type="dxa"/>
            <w:gridSpan w:val="4"/>
            <w:shd w:val="clear" w:color="auto" w:fill="BCD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Дополнительные услуги</w:t>
            </w:r>
          </w:p>
        </w:tc>
      </w:tr>
      <w:tr w:rsidR="0049635F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1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3626" w:rsidP="004963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Транспортные расходы в пределах города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3626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+ 5 %</w:t>
            </w:r>
          </w:p>
        </w:tc>
      </w:tr>
      <w:tr w:rsidR="0049635F" w:rsidRPr="00493626" w:rsidTr="00BF5FB6">
        <w:tc>
          <w:tcPr>
            <w:tcW w:w="390" w:type="dxa"/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2</w:t>
            </w:r>
          </w:p>
        </w:tc>
        <w:tc>
          <w:tcPr>
            <w:tcW w:w="7302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9F33B7" w:rsidP="004963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>Транспортные расходы за городом</w:t>
            </w:r>
          </w:p>
        </w:tc>
        <w:tc>
          <w:tcPr>
            <w:tcW w:w="1230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</w:p>
        </w:tc>
        <w:tc>
          <w:tcPr>
            <w:tcW w:w="1366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3626" w:rsidP="00493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От + 7 %</w:t>
            </w:r>
          </w:p>
        </w:tc>
      </w:tr>
      <w:tr w:rsidR="0049635F" w:rsidRPr="00493626" w:rsidTr="00BF5FB6">
        <w:tc>
          <w:tcPr>
            <w:tcW w:w="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3</w:t>
            </w:r>
          </w:p>
        </w:tc>
        <w:tc>
          <w:tcPr>
            <w:tcW w:w="73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3626" w:rsidP="004963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color w:val="000000"/>
                <w:lang w:eastAsia="ru-RU"/>
              </w:rPr>
              <w:t>Накладные и непредвиденные расходы</w:t>
            </w:r>
          </w:p>
        </w:tc>
        <w:tc>
          <w:tcPr>
            <w:tcW w:w="1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635F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</w:p>
        </w:tc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35F" w:rsidRPr="00493626" w:rsidRDefault="00493626" w:rsidP="004963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493626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+ 3 %</w:t>
            </w:r>
          </w:p>
        </w:tc>
      </w:tr>
    </w:tbl>
    <w:p w:rsidR="00BF5FB6" w:rsidRPr="00E23573" w:rsidRDefault="00BF5FB6" w:rsidP="00BF5F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F5FB6" w:rsidRPr="00E23573" w:rsidRDefault="00BF5FB6" w:rsidP="00BF5FB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</w:pPr>
      <w:bookmarkStart w:id="3" w:name="popravka"/>
      <w:r w:rsidRPr="00E23573">
        <w:rPr>
          <w:rFonts w:asciiTheme="majorHAnsi" w:eastAsia="Times New Roman" w:hAnsiTheme="majorHAnsi" w:cs="Arial"/>
          <w:b/>
          <w:bCs/>
          <w:color w:val="E35104"/>
          <w:sz w:val="18"/>
          <w:szCs w:val="18"/>
          <w:lang w:eastAsia="ru-RU"/>
        </w:rPr>
        <w:t>*</w:t>
      </w:r>
      <w:bookmarkEnd w:id="3"/>
      <w:r w:rsidRPr="00E23573"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  <w:t> При косметическом ремонте компания не дает полную гарантию на выполненные работы, так как ремонтные работы ведутся на поверхностях, подготовленных сторонними организациями и ответственность за них компания нести не может.</w:t>
      </w:r>
    </w:p>
    <w:p w:rsidR="00D61C5C" w:rsidRPr="00E23573" w:rsidRDefault="00BF5FB6" w:rsidP="00BF5FB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</w:pPr>
      <w:r w:rsidRPr="00E23573">
        <w:rPr>
          <w:rFonts w:asciiTheme="majorHAnsi" w:eastAsia="Times New Roman" w:hAnsiTheme="majorHAnsi" w:cs="Arial"/>
          <w:b/>
          <w:bCs/>
          <w:color w:val="E35104"/>
          <w:sz w:val="18"/>
          <w:szCs w:val="18"/>
          <w:lang w:eastAsia="ru-RU"/>
        </w:rPr>
        <w:t>**</w:t>
      </w:r>
      <w:r w:rsidRPr="00E23573"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  <w:t> Компания оставляет за собой право вносить изменения или дополнения без предварительного уведомления.</w:t>
      </w:r>
    </w:p>
    <w:p w:rsidR="00BF5FB6" w:rsidRPr="00E23573" w:rsidRDefault="00BF5FB6" w:rsidP="00B77C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506CEC" w:rsidRPr="00E23573" w:rsidTr="009F33B7">
        <w:trPr>
          <w:trHeight w:val="360"/>
          <w:jc w:val="center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6CEC" w:rsidRPr="00E23573" w:rsidRDefault="00E23573" w:rsidP="00506CEC">
            <w:pPr>
              <w:spacing w:after="0" w:line="240" w:lineRule="auto"/>
              <w:ind w:left="175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2357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 заказе свыше 3</w:t>
            </w:r>
            <w:r w:rsidR="00506CEC" w:rsidRPr="00E2357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00 000 рублей - скидка 3 %</w:t>
            </w:r>
          </w:p>
        </w:tc>
      </w:tr>
      <w:tr w:rsidR="00506CEC" w:rsidRPr="00E23573" w:rsidTr="009F33B7">
        <w:trPr>
          <w:trHeight w:val="360"/>
          <w:jc w:val="center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6CEC" w:rsidRPr="00E23573" w:rsidRDefault="00506CEC" w:rsidP="00506CEC">
            <w:pPr>
              <w:spacing w:after="0" w:line="240" w:lineRule="auto"/>
              <w:ind w:left="175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2357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 заказе</w:t>
            </w:r>
            <w:r w:rsidR="00B37752" w:rsidRPr="00E2357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свыше 500 000 рублей - скидка 5</w:t>
            </w:r>
            <w:r w:rsidRPr="00E2357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%</w:t>
            </w:r>
          </w:p>
          <w:p w:rsidR="00506CEC" w:rsidRPr="00E23573" w:rsidRDefault="00506CEC" w:rsidP="00506CEC">
            <w:pPr>
              <w:spacing w:after="0" w:line="240" w:lineRule="auto"/>
              <w:ind w:left="175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2357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При заказе свыше 1 000 000 рублей </w:t>
            </w:r>
            <w:r w:rsidR="00B37752" w:rsidRPr="00E2357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 скидка 7</w:t>
            </w:r>
            <w:r w:rsidRPr="00E2357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7C6E44" w:rsidRPr="00E23573" w:rsidRDefault="007C6E44" w:rsidP="00BF5FB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C6E44" w:rsidRPr="00E23573" w:rsidRDefault="007C6E44" w:rsidP="00493626">
      <w:pPr>
        <w:jc w:val="center"/>
        <w:rPr>
          <w:rFonts w:asciiTheme="majorHAnsi" w:hAnsiTheme="majorHAnsi" w:cs="Times New Roman"/>
          <w:sz w:val="24"/>
          <w:szCs w:val="24"/>
        </w:rPr>
      </w:pPr>
      <w:r w:rsidRPr="00E23573">
        <w:rPr>
          <w:rFonts w:asciiTheme="majorHAnsi" w:hAnsiTheme="majorHAnsi" w:cs="Times New Roman"/>
          <w:b/>
          <w:sz w:val="24"/>
          <w:szCs w:val="24"/>
        </w:rPr>
        <w:t>ВНИМАНИЕ!</w:t>
      </w:r>
      <w:r w:rsidRPr="00E23573">
        <w:rPr>
          <w:rFonts w:asciiTheme="majorHAnsi" w:hAnsiTheme="majorHAnsi" w:cs="Times New Roman"/>
          <w:sz w:val="24"/>
          <w:szCs w:val="24"/>
        </w:rPr>
        <w:t xml:space="preserve"> Цены, указанные в прайс-листе являются ориентировочными! Точную стоимость</w:t>
      </w:r>
      <w:r w:rsidR="00493626">
        <w:rPr>
          <w:rFonts w:asciiTheme="majorHAnsi" w:hAnsiTheme="majorHAnsi" w:cs="Times New Roman"/>
          <w:sz w:val="24"/>
          <w:szCs w:val="24"/>
        </w:rPr>
        <w:t xml:space="preserve"> специалист фирмы может озвучить </w:t>
      </w:r>
      <w:r w:rsidRPr="00E23573">
        <w:rPr>
          <w:rFonts w:asciiTheme="majorHAnsi" w:hAnsiTheme="majorHAnsi" w:cs="Times New Roman"/>
          <w:sz w:val="24"/>
          <w:szCs w:val="24"/>
        </w:rPr>
        <w:t xml:space="preserve">только после выезда на объект, так </w:t>
      </w:r>
      <w:r w:rsidR="00933E7C" w:rsidRPr="00E23573">
        <w:rPr>
          <w:rFonts w:asciiTheme="majorHAnsi" w:hAnsiTheme="majorHAnsi" w:cs="Times New Roman"/>
          <w:sz w:val="24"/>
          <w:szCs w:val="24"/>
        </w:rPr>
        <w:t xml:space="preserve">как </w:t>
      </w:r>
      <w:r w:rsidRPr="00E23573">
        <w:rPr>
          <w:rFonts w:asciiTheme="majorHAnsi" w:hAnsiTheme="majorHAnsi" w:cs="Times New Roman"/>
          <w:sz w:val="24"/>
          <w:szCs w:val="24"/>
        </w:rPr>
        <w:t>цена зависит от сложности работ, отдаленности объекта, условий для монтажа и многих других факторов.</w:t>
      </w:r>
    </w:p>
    <w:sectPr w:rsidR="007C6E44" w:rsidRPr="00E23573" w:rsidSect="00B77C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77C39"/>
    <w:rsid w:val="000531A1"/>
    <w:rsid w:val="00066119"/>
    <w:rsid w:val="00066E14"/>
    <w:rsid w:val="00076DDE"/>
    <w:rsid w:val="000C4679"/>
    <w:rsid w:val="000F2496"/>
    <w:rsid w:val="00134B46"/>
    <w:rsid w:val="00140B1F"/>
    <w:rsid w:val="00177584"/>
    <w:rsid w:val="001D7221"/>
    <w:rsid w:val="0020719D"/>
    <w:rsid w:val="00232B69"/>
    <w:rsid w:val="002332AA"/>
    <w:rsid w:val="002C3418"/>
    <w:rsid w:val="003332FB"/>
    <w:rsid w:val="00355BAE"/>
    <w:rsid w:val="00364B40"/>
    <w:rsid w:val="00372948"/>
    <w:rsid w:val="003778B8"/>
    <w:rsid w:val="00390005"/>
    <w:rsid w:val="003D164E"/>
    <w:rsid w:val="003E3AFF"/>
    <w:rsid w:val="00493626"/>
    <w:rsid w:val="0049635F"/>
    <w:rsid w:val="004C5A78"/>
    <w:rsid w:val="004E2EED"/>
    <w:rsid w:val="004E7609"/>
    <w:rsid w:val="00506CEC"/>
    <w:rsid w:val="00556F77"/>
    <w:rsid w:val="005703EA"/>
    <w:rsid w:val="00593111"/>
    <w:rsid w:val="005B592F"/>
    <w:rsid w:val="0068569A"/>
    <w:rsid w:val="006A1438"/>
    <w:rsid w:val="006A54F2"/>
    <w:rsid w:val="006B3A8F"/>
    <w:rsid w:val="006B7C43"/>
    <w:rsid w:val="006F3AEE"/>
    <w:rsid w:val="007448DC"/>
    <w:rsid w:val="007526B1"/>
    <w:rsid w:val="00752957"/>
    <w:rsid w:val="007A1E00"/>
    <w:rsid w:val="007A5915"/>
    <w:rsid w:val="007C6E44"/>
    <w:rsid w:val="007E2105"/>
    <w:rsid w:val="007E47CE"/>
    <w:rsid w:val="007F079C"/>
    <w:rsid w:val="007F6723"/>
    <w:rsid w:val="00816E17"/>
    <w:rsid w:val="00835FE0"/>
    <w:rsid w:val="008456E5"/>
    <w:rsid w:val="00853CE9"/>
    <w:rsid w:val="008655B4"/>
    <w:rsid w:val="008B1EF2"/>
    <w:rsid w:val="008B7FAF"/>
    <w:rsid w:val="008F173F"/>
    <w:rsid w:val="00914159"/>
    <w:rsid w:val="00933E7C"/>
    <w:rsid w:val="00956FA0"/>
    <w:rsid w:val="00957E03"/>
    <w:rsid w:val="0099626E"/>
    <w:rsid w:val="009C24B9"/>
    <w:rsid w:val="009E6494"/>
    <w:rsid w:val="009F33B7"/>
    <w:rsid w:val="00A05042"/>
    <w:rsid w:val="00A46AE5"/>
    <w:rsid w:val="00A52DC0"/>
    <w:rsid w:val="00A75562"/>
    <w:rsid w:val="00A774CB"/>
    <w:rsid w:val="00AB342D"/>
    <w:rsid w:val="00AF5D83"/>
    <w:rsid w:val="00B37752"/>
    <w:rsid w:val="00B77C39"/>
    <w:rsid w:val="00BD7E9A"/>
    <w:rsid w:val="00BF26C3"/>
    <w:rsid w:val="00BF5FB6"/>
    <w:rsid w:val="00C05F52"/>
    <w:rsid w:val="00C16CFF"/>
    <w:rsid w:val="00C43B06"/>
    <w:rsid w:val="00CC1131"/>
    <w:rsid w:val="00CE1745"/>
    <w:rsid w:val="00CF09FE"/>
    <w:rsid w:val="00D23F10"/>
    <w:rsid w:val="00D505F9"/>
    <w:rsid w:val="00D508D7"/>
    <w:rsid w:val="00D61C5C"/>
    <w:rsid w:val="00D62D86"/>
    <w:rsid w:val="00DA263D"/>
    <w:rsid w:val="00DB5945"/>
    <w:rsid w:val="00DD5E76"/>
    <w:rsid w:val="00DF681D"/>
    <w:rsid w:val="00E07B09"/>
    <w:rsid w:val="00E23573"/>
    <w:rsid w:val="00E25EBF"/>
    <w:rsid w:val="00E50492"/>
    <w:rsid w:val="00E919A4"/>
    <w:rsid w:val="00E926ED"/>
    <w:rsid w:val="00EA5070"/>
    <w:rsid w:val="00EE0E55"/>
    <w:rsid w:val="00EE2B6F"/>
    <w:rsid w:val="00F1408D"/>
    <w:rsid w:val="00F2679E"/>
    <w:rsid w:val="00F526B5"/>
    <w:rsid w:val="00F552B6"/>
    <w:rsid w:val="00FC2D18"/>
    <w:rsid w:val="00FF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DB2FC-6AA7-40AB-954B-B104B6BB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C43B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37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-57.ru" TargetMode="External"/><Relationship Id="rId13" Type="http://schemas.openxmlformats.org/officeDocument/2006/relationships/hyperlink" Target="mailto:ssdmi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dmir@mail.ru" TargetMode="External"/><Relationship Id="rId12" Type="http://schemas.openxmlformats.org/officeDocument/2006/relationships/hyperlink" Target="mailto:stroy-32rf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troy-57rf@mail.ru" TargetMode="External"/><Relationship Id="rId11" Type="http://schemas.openxmlformats.org/officeDocument/2006/relationships/hyperlink" Target="http://stroy-71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sdmi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oy-71rf@mail.ru" TargetMode="External"/><Relationship Id="rId14" Type="http://schemas.openxmlformats.org/officeDocument/2006/relationships/hyperlink" Target="http://stroy-3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73B97-560E-4CA5-A18B-D1570304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Сергей</cp:lastModifiedBy>
  <cp:revision>58</cp:revision>
  <dcterms:created xsi:type="dcterms:W3CDTF">2015-01-19T07:30:00Z</dcterms:created>
  <dcterms:modified xsi:type="dcterms:W3CDTF">2017-03-11T10:30:00Z</dcterms:modified>
</cp:coreProperties>
</file>